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FC" w:rsidRPr="008D04FC" w:rsidRDefault="008D04FC" w:rsidP="008D04FC">
      <w:pPr>
        <w:jc w:val="center"/>
        <w:rPr>
          <w:rFonts w:cs="Times New Roman"/>
          <w:sz w:val="18"/>
          <w:szCs w:val="18"/>
        </w:rPr>
      </w:pPr>
      <w:r w:rsidRPr="008D04FC">
        <w:rPr>
          <w:rFonts w:cs="Times New Roman"/>
          <w:sz w:val="18"/>
          <w:szCs w:val="18"/>
        </w:rPr>
        <w:t>Параметры соответствия  профессиональной деятельности педагогических работников при аттестации на квалификационные категории по должности «педагог дополнит</w:t>
      </w:r>
      <w:r w:rsidR="0076735F">
        <w:rPr>
          <w:rFonts w:cs="Times New Roman"/>
          <w:sz w:val="18"/>
          <w:szCs w:val="18"/>
        </w:rPr>
        <w:t xml:space="preserve"> </w:t>
      </w:r>
      <w:r w:rsidRPr="008D04FC">
        <w:rPr>
          <w:rFonts w:cs="Times New Roman"/>
          <w:sz w:val="18"/>
          <w:szCs w:val="18"/>
        </w:rPr>
        <w:t xml:space="preserve">образования </w:t>
      </w:r>
    </w:p>
    <w:tbl>
      <w:tblPr>
        <w:tblW w:w="16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1417"/>
        <w:gridCol w:w="3402"/>
        <w:gridCol w:w="1843"/>
        <w:gridCol w:w="850"/>
        <w:gridCol w:w="6418"/>
      </w:tblGrid>
      <w:tr w:rsidR="00C762A9" w:rsidRPr="008D04FC" w:rsidTr="00C762A9">
        <w:trPr>
          <w:trHeight w:val="22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C762A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 xml:space="preserve">Характеристики </w:t>
            </w:r>
            <w:proofErr w:type="spellStart"/>
            <w:r w:rsidRPr="008D04FC">
              <w:rPr>
                <w:rFonts w:cs="Times New Roman"/>
                <w:sz w:val="18"/>
                <w:szCs w:val="18"/>
              </w:rPr>
              <w:t>профессион</w:t>
            </w:r>
            <w:proofErr w:type="spellEnd"/>
            <w:r w:rsidRPr="008D04FC">
              <w:rPr>
                <w:rFonts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Критерии</w:t>
            </w:r>
            <w:r w:rsidRPr="008D04F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8D04FC">
              <w:rPr>
                <w:rFonts w:cs="Times New Roman"/>
                <w:sz w:val="18"/>
                <w:szCs w:val="18"/>
              </w:rPr>
              <w:t>соответствия квалификационной категории</w:t>
            </w:r>
          </w:p>
        </w:tc>
      </w:tr>
      <w:tr w:rsidR="008D04FC" w:rsidRPr="008D04FC" w:rsidTr="00B80B26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параметры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4FC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Высшая</w:t>
            </w:r>
          </w:p>
        </w:tc>
      </w:tr>
      <w:tr w:rsidR="008D04FC" w:rsidRPr="008D04FC" w:rsidTr="00B80B26">
        <w:trPr>
          <w:trHeight w:val="103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Организационно-педагогическая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Результативность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 xml:space="preserve">стабильный состав и пополнение контингента обучающихся </w:t>
            </w:r>
          </w:p>
          <w:p w:rsidR="008D04FC" w:rsidRPr="008D04FC" w:rsidRDefault="008D04FC" w:rsidP="000425A2">
            <w:pPr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50% обучающихся включены во внешкольные масс</w:t>
            </w:r>
            <w:bookmarkStart w:id="0" w:name="_GoBack"/>
            <w:bookmarkEnd w:id="0"/>
            <w:r w:rsidRPr="008D04FC">
              <w:rPr>
                <w:rFonts w:cs="Times New Roman"/>
                <w:sz w:val="18"/>
                <w:szCs w:val="18"/>
              </w:rPr>
              <w:t>овые мероприятия</w:t>
            </w:r>
          </w:p>
        </w:tc>
        <w:tc>
          <w:tcPr>
            <w:tcW w:w="9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см. 1категорию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+сохранение количества обучающихся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50% обучающихся включены в детские и детско-взрослые проекты разного уровня, в категориях разработчиков/исполнителей проектов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количество обучающихся  - призеров конкурсов, олимпиад, соревнований различных уровней</w:t>
            </w:r>
          </w:p>
          <w:p w:rsidR="008D04FC" w:rsidRPr="008D04FC" w:rsidRDefault="008D04FC" w:rsidP="008D04FC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количество обучающихся ориентированных на соответствующую направлению, которое ведет педагог, профессию</w:t>
            </w:r>
          </w:p>
        </w:tc>
      </w:tr>
      <w:tr w:rsidR="00C762A9" w:rsidRPr="008D04FC" w:rsidTr="00B80B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Профессиональные</w:t>
            </w:r>
          </w:p>
          <w:p w:rsidR="008D04FC" w:rsidRPr="008D04FC" w:rsidRDefault="008D04FC" w:rsidP="000425A2">
            <w:pPr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 действия и средства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 xml:space="preserve">использование в  образовательных программах современных направлений, методик, технологий 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реализация вариативных программ и технологий в соответствии с образовательными запросами обучающихся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действия по поддержке одаренных и талантливых обучающихся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осуществление руководства творческим коллективом, студией и др.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организация участия обучающихся в массовых мероприятиях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включение в систему воспитательной деятельности ОУ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осуществление регулярного взаимодействия с другими ОУ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см. 1категорию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 разработка образовательных проектов/авторских программ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осуществление руководства коллективом, студией и др., который носит звание «Образцовый», «Народный»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разработка и реализация программ совместной деятельности учреждения дополнительного образования и ОУ</w:t>
            </w:r>
          </w:p>
        </w:tc>
      </w:tr>
      <w:tr w:rsidR="008D04FC" w:rsidRPr="008D04FC" w:rsidTr="00B80B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Компетентности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методическая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см. 1категорию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  </w:t>
            </w:r>
            <w:proofErr w:type="gramStart"/>
            <w:r w:rsidRPr="008D04FC">
              <w:rPr>
                <w:rFonts w:cs="Times New Roman"/>
                <w:sz w:val="18"/>
                <w:szCs w:val="18"/>
              </w:rPr>
              <w:t>управленческая</w:t>
            </w:r>
            <w:proofErr w:type="gramEnd"/>
            <w:r w:rsidRPr="008D04FC">
              <w:rPr>
                <w:rFonts w:cs="Times New Roman"/>
                <w:sz w:val="18"/>
                <w:szCs w:val="18"/>
              </w:rPr>
              <w:t>, проектная</w:t>
            </w:r>
          </w:p>
        </w:tc>
      </w:tr>
      <w:tr w:rsidR="008D04FC" w:rsidRPr="008D04FC" w:rsidTr="00B80B2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 xml:space="preserve">Деятельность учителя в области </w:t>
            </w:r>
            <w:proofErr w:type="spellStart"/>
            <w:r w:rsidRPr="008D04FC">
              <w:rPr>
                <w:rFonts w:cs="Times New Roman"/>
                <w:sz w:val="18"/>
                <w:szCs w:val="18"/>
              </w:rPr>
              <w:t>здоровьесбережения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Результативность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увеличение количества обучающихся, вовлеченных в программу формирования культуры здорового и безопасного образа жизни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см. </w:t>
            </w:r>
            <w:r w:rsidRPr="008D04FC">
              <w:rPr>
                <w:rFonts w:cs="Times New Roman"/>
                <w:i/>
                <w:sz w:val="18"/>
                <w:szCs w:val="18"/>
                <w:lang w:val="en-US"/>
              </w:rPr>
              <w:t>I</w:t>
            </w:r>
            <w:r w:rsidRPr="008D04FC">
              <w:rPr>
                <w:rFonts w:cs="Times New Roman"/>
                <w:i/>
                <w:sz w:val="18"/>
                <w:szCs w:val="18"/>
              </w:rPr>
              <w:t xml:space="preserve"> 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</w:t>
            </w:r>
            <w:r w:rsidRPr="008D04FC">
              <w:rPr>
                <w:rFonts w:cs="Times New Roman"/>
                <w:color w:val="008080"/>
                <w:sz w:val="18"/>
                <w:szCs w:val="18"/>
              </w:rPr>
              <w:t xml:space="preserve"> </w:t>
            </w:r>
            <w:r w:rsidRPr="008D04FC">
              <w:rPr>
                <w:rFonts w:cs="Times New Roman"/>
                <w:sz w:val="18"/>
                <w:szCs w:val="18"/>
              </w:rPr>
              <w:t>наличие</w:t>
            </w:r>
            <w:r w:rsidRPr="008D04FC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Pr="008D04FC">
              <w:rPr>
                <w:rFonts w:cs="Times New Roman"/>
                <w:sz w:val="18"/>
                <w:szCs w:val="18"/>
              </w:rPr>
              <w:t xml:space="preserve">проектов создания </w:t>
            </w:r>
            <w:proofErr w:type="spellStart"/>
            <w:r w:rsidRPr="008D04FC">
              <w:rPr>
                <w:rFonts w:cs="Times New Roman"/>
                <w:sz w:val="18"/>
                <w:szCs w:val="18"/>
              </w:rPr>
              <w:t>здоровьесберегающей</w:t>
            </w:r>
            <w:proofErr w:type="spellEnd"/>
            <w:r w:rsidRPr="008D04FC">
              <w:rPr>
                <w:rFonts w:cs="Times New Roman"/>
                <w:sz w:val="18"/>
                <w:szCs w:val="18"/>
              </w:rPr>
              <w:t xml:space="preserve"> среды </w:t>
            </w:r>
          </w:p>
        </w:tc>
      </w:tr>
      <w:tr w:rsidR="008D04FC" w:rsidRPr="008D04FC" w:rsidTr="00B80B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Профессиональные </w:t>
            </w:r>
          </w:p>
          <w:p w:rsidR="008D04FC" w:rsidRPr="008D04FC" w:rsidRDefault="008D04FC" w:rsidP="000425A2">
            <w:pPr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действия и средства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 xml:space="preserve">реализация </w:t>
            </w:r>
            <w:proofErr w:type="spellStart"/>
            <w:r w:rsidRPr="008D04FC">
              <w:rPr>
                <w:rFonts w:cs="Times New Roman"/>
                <w:sz w:val="18"/>
                <w:szCs w:val="18"/>
              </w:rPr>
              <w:t>здоровьесберегающих</w:t>
            </w:r>
            <w:proofErr w:type="spellEnd"/>
            <w:r w:rsidRPr="008D04FC">
              <w:rPr>
                <w:rFonts w:cs="Times New Roman"/>
                <w:sz w:val="18"/>
                <w:szCs w:val="18"/>
              </w:rPr>
              <w:t xml:space="preserve"> технологий в образовательном процессе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реализация программы формирования культуры здорового и безопасного образа жизни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см. </w:t>
            </w:r>
            <w:r w:rsidRPr="008D04FC">
              <w:rPr>
                <w:rFonts w:cs="Times New Roman"/>
                <w:i/>
                <w:sz w:val="18"/>
                <w:szCs w:val="18"/>
                <w:lang w:val="en-US"/>
              </w:rPr>
              <w:t>I</w:t>
            </w:r>
            <w:r w:rsidRPr="008D04FC">
              <w:rPr>
                <w:rFonts w:cs="Times New Roman"/>
                <w:i/>
                <w:sz w:val="18"/>
                <w:szCs w:val="18"/>
              </w:rPr>
              <w:t xml:space="preserve"> 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 разработка проектов </w:t>
            </w:r>
            <w:proofErr w:type="spellStart"/>
            <w:r w:rsidRPr="008D04FC">
              <w:rPr>
                <w:rFonts w:cs="Times New Roman"/>
                <w:sz w:val="18"/>
                <w:szCs w:val="18"/>
              </w:rPr>
              <w:t>здоровьесберегающей</w:t>
            </w:r>
            <w:proofErr w:type="spellEnd"/>
            <w:r w:rsidRPr="008D04FC">
              <w:rPr>
                <w:rFonts w:cs="Times New Roman"/>
                <w:sz w:val="18"/>
                <w:szCs w:val="18"/>
              </w:rPr>
              <w:t xml:space="preserve"> среды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активное использование технологий, формирующих у обучающихся потребность и ценность здорового образа жизни</w:t>
            </w:r>
          </w:p>
        </w:tc>
      </w:tr>
      <w:tr w:rsidR="00C762A9" w:rsidRPr="008D04FC" w:rsidTr="00B80B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Компетентности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strike/>
                <w:sz w:val="18"/>
                <w:szCs w:val="18"/>
              </w:rPr>
            </w:pPr>
            <w:proofErr w:type="spellStart"/>
            <w:r w:rsidRPr="008D04FC">
              <w:rPr>
                <w:rFonts w:cs="Times New Roman"/>
                <w:sz w:val="18"/>
                <w:szCs w:val="18"/>
              </w:rPr>
              <w:t>валеологическая</w:t>
            </w:r>
            <w:proofErr w:type="spellEnd"/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см. 1категорию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 проектировочная</w:t>
            </w:r>
          </w:p>
        </w:tc>
      </w:tr>
      <w:tr w:rsidR="008D04FC" w:rsidRPr="008D04FC" w:rsidTr="00C762A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Духовно-нравственная позиция  педагога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Результативность</w:t>
            </w:r>
          </w:p>
        </w:tc>
        <w:tc>
          <w:tcPr>
            <w:tcW w:w="1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 xml:space="preserve">наличие системы ценностей, таких как </w:t>
            </w:r>
            <w:proofErr w:type="spellStart"/>
            <w:r w:rsidRPr="008D04FC">
              <w:rPr>
                <w:rFonts w:cs="Times New Roman"/>
                <w:sz w:val="18"/>
                <w:szCs w:val="18"/>
              </w:rPr>
              <w:t>эмпатия</w:t>
            </w:r>
            <w:proofErr w:type="spellEnd"/>
            <w:r w:rsidRPr="008D04FC">
              <w:rPr>
                <w:rFonts w:cs="Times New Roman"/>
                <w:sz w:val="18"/>
                <w:szCs w:val="18"/>
              </w:rPr>
              <w:t>, уважение личности ребенка и др., профессиональный такт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позитивное отношение обучающихся, родителей, коллег</w:t>
            </w:r>
          </w:p>
          <w:p w:rsidR="008D04FC" w:rsidRPr="008D04FC" w:rsidRDefault="008D04FC" w:rsidP="008D04FC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благоприятный психологический климат</w:t>
            </w:r>
          </w:p>
        </w:tc>
      </w:tr>
      <w:tr w:rsidR="00C762A9" w:rsidRPr="008D04FC" w:rsidTr="00C762A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8D04FC">
              <w:rPr>
                <w:rFonts w:cs="Times New Roman"/>
                <w:i/>
                <w:sz w:val="18"/>
                <w:szCs w:val="18"/>
              </w:rPr>
              <w:t>Проф.действия</w:t>
            </w:r>
            <w:proofErr w:type="spellEnd"/>
            <w:r w:rsidRPr="008D04FC">
              <w:rPr>
                <w:rFonts w:cs="Times New Roman"/>
                <w:i/>
                <w:sz w:val="18"/>
                <w:szCs w:val="18"/>
              </w:rPr>
              <w:t xml:space="preserve"> и средства</w:t>
            </w:r>
          </w:p>
        </w:tc>
        <w:tc>
          <w:tcPr>
            <w:tcW w:w="1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действия педагога в области собственного духовного роста</w:t>
            </w:r>
          </w:p>
          <w:p w:rsidR="008D04FC" w:rsidRPr="008D04FC" w:rsidRDefault="008D04FC" w:rsidP="008D04FC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действия по формированию личностной, социальной, семейной культуры обучающихся</w:t>
            </w:r>
          </w:p>
        </w:tc>
      </w:tr>
      <w:tr w:rsidR="00C762A9" w:rsidRPr="008D04FC" w:rsidTr="00C762A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Компетентности</w:t>
            </w:r>
          </w:p>
        </w:tc>
        <w:tc>
          <w:tcPr>
            <w:tcW w:w="1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8D04FC">
              <w:rPr>
                <w:rFonts w:cs="Times New Roman"/>
                <w:sz w:val="18"/>
                <w:szCs w:val="18"/>
              </w:rPr>
              <w:t>аксеологическая</w:t>
            </w:r>
            <w:proofErr w:type="spellEnd"/>
          </w:p>
        </w:tc>
      </w:tr>
      <w:tr w:rsidR="00C762A9" w:rsidRPr="008D04FC" w:rsidTr="00C762A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Деятельность учителя в области профессионального развития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Результативность</w:t>
            </w:r>
          </w:p>
        </w:tc>
        <w:tc>
          <w:tcPr>
            <w:tcW w:w="1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8D04FC" w:rsidRPr="008D04FC" w:rsidRDefault="008D04FC" w:rsidP="008D04FC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динамика в повышении  результативности профессиональной деятельности</w:t>
            </w:r>
          </w:p>
        </w:tc>
      </w:tr>
      <w:tr w:rsidR="00C762A9" w:rsidRPr="008D04FC" w:rsidTr="00B80B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Профессиональные действия и средства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своевременное повышение квалификации (не реже 1 раза в пять лет, объем часов не менее 72)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см. 1 категорию +</w:t>
            </w:r>
            <w:r w:rsidRPr="008D04FC">
              <w:rPr>
                <w:rFonts w:cs="Times New Roman"/>
                <w:sz w:val="18"/>
                <w:szCs w:val="18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работа/руководство творческой группой по выбранному направлению</w:t>
            </w:r>
          </w:p>
        </w:tc>
      </w:tr>
      <w:tr w:rsidR="00C762A9" w:rsidRPr="008D04FC" w:rsidTr="00C762A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Компетентности</w:t>
            </w:r>
          </w:p>
        </w:tc>
        <w:tc>
          <w:tcPr>
            <w:tcW w:w="1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образовательная</w:t>
            </w:r>
          </w:p>
        </w:tc>
      </w:tr>
      <w:tr w:rsidR="008D04FC" w:rsidRPr="008D04FC" w:rsidTr="00B80B2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Результативность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color w:val="008080"/>
                <w:sz w:val="18"/>
                <w:szCs w:val="18"/>
              </w:rPr>
            </w:pPr>
          </w:p>
        </w:tc>
        <w:tc>
          <w:tcPr>
            <w:tcW w:w="7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см. </w:t>
            </w:r>
            <w:r w:rsidRPr="008D04FC">
              <w:rPr>
                <w:rFonts w:cs="Times New Roman"/>
                <w:i/>
                <w:sz w:val="18"/>
                <w:szCs w:val="18"/>
                <w:lang w:val="en-US"/>
              </w:rPr>
              <w:t>I</w:t>
            </w:r>
            <w:r w:rsidRPr="008D04FC">
              <w:rPr>
                <w:rFonts w:cs="Times New Roman"/>
                <w:i/>
                <w:sz w:val="18"/>
                <w:szCs w:val="18"/>
              </w:rPr>
              <w:t xml:space="preserve"> 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 наличие публикаций и выступлений на региональном уровне</w:t>
            </w:r>
          </w:p>
          <w:p w:rsidR="008D04FC" w:rsidRPr="008D04FC" w:rsidRDefault="008D04FC" w:rsidP="008D04FC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участие в муниципальных, региональных, федеральных профессиональных конкурсах</w:t>
            </w:r>
          </w:p>
        </w:tc>
      </w:tr>
      <w:tr w:rsidR="008D04FC" w:rsidRPr="008D04FC" w:rsidTr="00B80B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Профессиональные </w:t>
            </w:r>
          </w:p>
          <w:p w:rsidR="008D04FC" w:rsidRPr="008D04FC" w:rsidRDefault="008D04FC" w:rsidP="000425A2">
            <w:pPr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действия и средства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</w:tc>
        <w:tc>
          <w:tcPr>
            <w:tcW w:w="7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см. </w:t>
            </w:r>
            <w:r w:rsidRPr="008D04FC">
              <w:rPr>
                <w:rFonts w:cs="Times New Roman"/>
                <w:i/>
                <w:sz w:val="18"/>
                <w:szCs w:val="18"/>
                <w:lang w:val="en-US"/>
              </w:rPr>
              <w:t>I</w:t>
            </w:r>
            <w:r w:rsidRPr="008D04FC">
              <w:rPr>
                <w:rFonts w:cs="Times New Roman"/>
                <w:i/>
                <w:sz w:val="18"/>
                <w:szCs w:val="18"/>
              </w:rPr>
              <w:t xml:space="preserve"> 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 распространение опыта в форме мастер-классов, проведения занятий на курсах повышения квалификации и </w:t>
            </w:r>
            <w:proofErr w:type="spellStart"/>
            <w:r w:rsidRPr="008D04FC">
              <w:rPr>
                <w:rFonts w:cs="Times New Roman"/>
                <w:sz w:val="18"/>
                <w:szCs w:val="18"/>
              </w:rPr>
              <w:t>др.на</w:t>
            </w:r>
            <w:proofErr w:type="spellEnd"/>
            <w:r w:rsidRPr="008D04FC">
              <w:rPr>
                <w:rFonts w:cs="Times New Roman"/>
                <w:sz w:val="18"/>
                <w:szCs w:val="18"/>
              </w:rPr>
              <w:t xml:space="preserve"> региональном уровне</w:t>
            </w:r>
          </w:p>
        </w:tc>
      </w:tr>
      <w:tr w:rsidR="00C762A9" w:rsidRPr="008D04FC" w:rsidTr="00C762A9">
        <w:trPr>
          <w:trHeight w:val="27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Компетентности</w:t>
            </w:r>
          </w:p>
        </w:tc>
        <w:tc>
          <w:tcPr>
            <w:tcW w:w="1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методическая, рефлексивная</w:t>
            </w:r>
          </w:p>
        </w:tc>
      </w:tr>
      <w:tr w:rsidR="008D04FC" w:rsidRPr="008D04FC" w:rsidTr="00B80B26">
        <w:trPr>
          <w:trHeight w:val="5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Эффективный социальный опыт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>Результативность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7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см. </w:t>
            </w:r>
            <w:r w:rsidRPr="008D04FC">
              <w:rPr>
                <w:rFonts w:cs="Times New Roman"/>
                <w:i/>
                <w:sz w:val="18"/>
                <w:szCs w:val="18"/>
                <w:lang w:val="en-US"/>
              </w:rPr>
              <w:t>I</w:t>
            </w:r>
            <w:r w:rsidRPr="008D04FC">
              <w:rPr>
                <w:rFonts w:cs="Times New Roman"/>
                <w:i/>
                <w:sz w:val="18"/>
                <w:szCs w:val="18"/>
              </w:rPr>
              <w:t xml:space="preserve"> 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 наличие  и реализация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</w:tc>
      </w:tr>
      <w:tr w:rsidR="008D04FC" w:rsidRPr="008D04FC" w:rsidTr="00B80B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8D04FC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Социальные и </w:t>
            </w:r>
            <w:proofErr w:type="spellStart"/>
            <w:r w:rsidRPr="008D04FC">
              <w:rPr>
                <w:rFonts w:cs="Times New Roman"/>
                <w:i/>
                <w:sz w:val="18"/>
                <w:szCs w:val="18"/>
              </w:rPr>
              <w:t>проф.действия</w:t>
            </w:r>
            <w:proofErr w:type="spellEnd"/>
            <w:r w:rsidRPr="008D04FC">
              <w:rPr>
                <w:rFonts w:cs="Times New Roman"/>
                <w:i/>
                <w:sz w:val="18"/>
                <w:szCs w:val="18"/>
              </w:rPr>
              <w:t xml:space="preserve"> и средства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 xml:space="preserve">руководство или участие в социальных проектах </w:t>
            </w:r>
          </w:p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FC" w:rsidRPr="008D04FC" w:rsidRDefault="008D04FC" w:rsidP="000425A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i/>
                <w:sz w:val="18"/>
                <w:szCs w:val="18"/>
              </w:rPr>
              <w:t xml:space="preserve">см. </w:t>
            </w:r>
            <w:r w:rsidRPr="008D04FC">
              <w:rPr>
                <w:rFonts w:cs="Times New Roman"/>
                <w:i/>
                <w:sz w:val="18"/>
                <w:szCs w:val="18"/>
                <w:lang w:val="en-US"/>
              </w:rPr>
              <w:t>I</w:t>
            </w:r>
            <w:r w:rsidRPr="008D04FC">
              <w:rPr>
                <w:rFonts w:cs="Times New Roman"/>
                <w:i/>
                <w:sz w:val="18"/>
                <w:szCs w:val="18"/>
              </w:rPr>
              <w:t xml:space="preserve"> категорию</w:t>
            </w:r>
            <w:r w:rsidRPr="008D04FC">
              <w:rPr>
                <w:rFonts w:cs="Times New Roman"/>
                <w:sz w:val="18"/>
                <w:szCs w:val="18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8D04FC" w:rsidRPr="008D04FC" w:rsidRDefault="008D04FC" w:rsidP="008D04FC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D04FC">
              <w:rPr>
                <w:rFonts w:cs="Times New Roman"/>
                <w:sz w:val="18"/>
                <w:szCs w:val="18"/>
              </w:rPr>
              <w:t>осуществление социально-значимых акций</w:t>
            </w:r>
          </w:p>
        </w:tc>
      </w:tr>
    </w:tbl>
    <w:p w:rsidR="00274F16" w:rsidRPr="008D04FC" w:rsidRDefault="00274F16">
      <w:pPr>
        <w:rPr>
          <w:rFonts w:cs="Times New Roman"/>
          <w:sz w:val="18"/>
          <w:szCs w:val="18"/>
        </w:rPr>
      </w:pPr>
    </w:p>
    <w:sectPr w:rsidR="00274F16" w:rsidRPr="008D04FC" w:rsidSect="00C762A9">
      <w:pgSz w:w="16838" w:h="11906" w:orient="landscape"/>
      <w:pgMar w:top="624" w:right="113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C"/>
    <w:rsid w:val="00274F16"/>
    <w:rsid w:val="0076735F"/>
    <w:rsid w:val="008D04FC"/>
    <w:rsid w:val="00B80B26"/>
    <w:rsid w:val="00C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2014-02-07T04:44:00Z</cp:lastPrinted>
  <dcterms:created xsi:type="dcterms:W3CDTF">2014-02-07T04:27:00Z</dcterms:created>
  <dcterms:modified xsi:type="dcterms:W3CDTF">2014-02-18T08:32:00Z</dcterms:modified>
</cp:coreProperties>
</file>